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1D0888" w:rsidRDefault="00395D16" w:rsidP="00AD2C1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</w:t>
            </w:r>
            <w:r w:rsidR="00AD2C1A"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государственного налогового инспектора </w:t>
            </w:r>
          </w:p>
          <w:p w:rsidR="00931125" w:rsidRPr="00521163" w:rsidRDefault="00AD2C1A" w:rsidP="001D088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урегулирования задолженности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D0888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D088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служба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</w:t>
      </w:r>
      <w:r w:rsidR="00931125" w:rsidRPr="005A2B8E">
        <w:rPr>
          <w:color w:val="000000" w:themeColor="text1"/>
          <w:spacing w:val="-4"/>
        </w:rPr>
        <w:t xml:space="preserve"> </w:t>
      </w:r>
      <w:r w:rsidR="00457CF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AD2C1A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 инспектора отдела урегулирования задолженности инспекции Федеральной налоговой службы </w:t>
      </w:r>
    </w:p>
    <w:p w:rsidR="003B7A81" w:rsidRPr="005A2B8E" w:rsidRDefault="00AD2C1A" w:rsidP="001D0888">
      <w:pPr>
        <w:pStyle w:val="ConsPlusNormal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 31 по г. Москве (далее –</w:t>
      </w:r>
      <w:r w:rsidR="005A2B8E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457CF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инспектор)</w:t>
      </w:r>
      <w:r w:rsidRPr="005A2B8E">
        <w:rPr>
          <w:spacing w:val="-4"/>
        </w:rPr>
        <w:t xml:space="preserve"> 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относится к </w:t>
      </w:r>
      <w:r w:rsidR="0047159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старшей</w:t>
      </w:r>
      <w:r w:rsidR="003B7A81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группе должностей гражданской службы категории 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специалисты</w:t>
      </w:r>
      <w:r w:rsidR="009F3087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57CF2">
        <w:rPr>
          <w:rFonts w:ascii="Times New Roman" w:hAnsi="Times New Roman" w:cs="Times New Roman"/>
          <w:color w:val="000000" w:themeColor="text1"/>
          <w:sz w:val="28"/>
          <w:szCs w:val="28"/>
        </w:rPr>
        <w:t>-3-4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457CF2">
        <w:rPr>
          <w:rFonts w:ascii="Times New Roman" w:hAnsi="Times New Roman" w:cs="Times New Roman"/>
          <w:color w:val="000000" w:themeColor="text1"/>
          <w:sz w:val="28"/>
          <w:szCs w:val="28"/>
        </w:rPr>
        <w:t>95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457CF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2.</w:t>
      </w:r>
      <w:r w:rsidR="00016846"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 </w:t>
      </w:r>
      <w:r w:rsidRPr="00457CF2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Область профессиональной служебной деятельности </w:t>
      </w:r>
      <w:r w:rsidR="00457CF2"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старшего</w:t>
      </w:r>
      <w:r w:rsidR="00AD2C1A"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государственного налогового инспектора</w:t>
      </w:r>
      <w:r w:rsidR="00016846"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: </w:t>
      </w:r>
      <w:r w:rsidR="00E5752D"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осуществление налогового </w:t>
      </w:r>
      <w:r w:rsidR="00717BF5" w:rsidRPr="00457CF2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администрирования.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47159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136DE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проведения</w:t>
      </w:r>
      <w:r w:rsidR="00717BF5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DE0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переплаты, взыскания недоимки, списания недоимки.</w:t>
      </w:r>
    </w:p>
    <w:p w:rsidR="003B7A81" w:rsidRPr="00DC185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47159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AD2C1A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 инспектора</w:t>
      </w:r>
      <w:r w:rsidR="007F339E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47159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577C0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857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47159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противопожарной защиты; служебного распорядка </w:t>
      </w:r>
      <w:r w:rsidR="006B6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A619A" w:rsidRPr="003A619A" w:rsidRDefault="00F479C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риказами и распоряжениями Федеральной налоговой службы (далее - ФНС России), приказами, распоряжениями и решениями руководства УФНС России по </w:t>
      </w:r>
      <w:r w:rsidR="008577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г. Москве (далее – Управление), Положением об Инспекции, Положением об отделе урегулировании задолженности, настоящим должностным регламентом.</w:t>
      </w:r>
    </w:p>
    <w:p w:rsidR="0071560A" w:rsidRPr="004C3F19" w:rsidRDefault="00B646F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излишне уплаченных/ излишне взысканных сумм налогов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3A61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взыскания задолженности, списания задолженности</w:t>
      </w:r>
      <w:r w:rsidR="00D340F7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взыскания задолженности и отказов в зачетах/возврат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излишне уплаченных сумм налогов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схемы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создания искусственной переплаты по налогам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56B06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5961" w:rsidRPr="00B45961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>КРСБ налогоплательщика, налоговых обязательств.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F02DE3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02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646F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государственной гражданской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646F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BD6497" w:rsidRPr="00DF5482" w:rsidRDefault="00B646FB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исполнять </w:t>
      </w:r>
      <w:r w:rsidR="00BD6497"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распоряжения начальника отдела;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разъяснения и рекомендации по вопросам, входящим в его компетенцию;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решения и участвовать в их подготовке в соответствии с функциями и  должностными обязанностями;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в подразделениях Инспекции с документами, необходимыми для выполнения возложенных на него задач;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выносить решения о зачете/возврате излишне уплаченных сумм налога;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выносить решения о зачете/ возврате  налога на добавленную стоимость в соответствии со статьей 176 Налогового кодекса Российской Федерации;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документы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ответы на письменные запросы налогоплательщиков по вопросам, входящим в компетенцию отдела;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проведения самостоятельного оперативного контроля на основание QBE-запросов в системе ЭОД Инспекции;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 установленном порядке делопроизводство, хранение и сдача в архив документов отдела;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и режимы «СЭОД», применение их при исполнении функций налогового законодательства;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практическую помощь в работе молодым специалистам;</w:t>
      </w:r>
    </w:p>
    <w:p w:rsidR="00BD6497" w:rsidRPr="00DF5482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подготовку и составление отчетов, информации и пояснительных записок к ним по предмету деятельности отдела;</w:t>
      </w:r>
    </w:p>
    <w:p w:rsidR="00BD6497" w:rsidRDefault="00BD6497" w:rsidP="00BD649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</w:t>
      </w:r>
      <w:r w:rsidR="00466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средствах посторонних лиц;</w:t>
      </w:r>
    </w:p>
    <w:p w:rsidR="004661CD" w:rsidRDefault="004661CD" w:rsidP="004661CD">
      <w:pPr>
        <w:pStyle w:val="Style4"/>
        <w:widowControl/>
        <w:numPr>
          <w:ilvl w:val="0"/>
          <w:numId w:val="12"/>
        </w:numPr>
        <w:tabs>
          <w:tab w:val="left" w:pos="893"/>
        </w:tabs>
        <w:spacing w:line="24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нести ответственность за сохранность служебного удостоверения; </w:t>
      </w:r>
    </w:p>
    <w:p w:rsidR="004661CD" w:rsidRPr="004661CD" w:rsidRDefault="004661CD" w:rsidP="004661CD">
      <w:pPr>
        <w:pStyle w:val="Style4"/>
        <w:widowControl/>
        <w:numPr>
          <w:ilvl w:val="0"/>
          <w:numId w:val="12"/>
        </w:numPr>
        <w:tabs>
          <w:tab w:val="left" w:pos="893"/>
        </w:tabs>
        <w:spacing w:line="240" w:lineRule="auto"/>
        <w:ind w:left="709"/>
        <w:rPr>
          <w:sz w:val="28"/>
          <w:szCs w:val="28"/>
        </w:rPr>
      </w:pPr>
      <w:r>
        <w:rPr>
          <w:sz w:val="28"/>
          <w:szCs w:val="28"/>
        </w:rPr>
        <w:t>выполняет функцию оператора по взаимодействию ЛК ФЛ.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B646FB">
        <w:rPr>
          <w:rFonts w:ascii="Times New Roman" w:hAnsi="Times New Roman" w:cs="Times New Roman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/>
          <w:sz w:val="28"/>
          <w:szCs w:val="28"/>
        </w:rPr>
        <w:t>отдел</w:t>
      </w:r>
      <w:r w:rsidRPr="00011C8D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/>
          <w:sz w:val="28"/>
          <w:szCs w:val="28"/>
        </w:rPr>
        <w:t>отдела</w:t>
      </w:r>
      <w:r w:rsidRPr="00011C8D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lastRenderedPageBreak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011C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612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646F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7E281C" w:rsidRDefault="001E1592" w:rsidP="006B612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646F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587F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F5482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34B4" w:rsidRPr="00B634B4" w:rsidRDefault="00B634B4" w:rsidP="00B634B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587F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F5482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6E5D9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6B612A" w:rsidRDefault="009777FC" w:rsidP="006B612A">
      <w:pPr>
        <w:pStyle w:val="af0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DA370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DA37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DA370B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87F95" w:rsidRDefault="00587F9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DA37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A370B" w:rsidRDefault="003B7A81" w:rsidP="006B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587F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DF5482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бщих 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принцип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DA370B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DA370B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</w:t>
      </w:r>
      <w:r w:rsidR="006B612A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приказом ФНС России от 11.04.2011 № ММВ-7-4/260@, 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EFC" w:rsidRDefault="009A4EFC" w:rsidP="003B7A81">
      <w:pPr>
        <w:spacing w:after="0" w:line="240" w:lineRule="auto"/>
      </w:pPr>
      <w:r>
        <w:separator/>
      </w:r>
    </w:p>
  </w:endnote>
  <w:endnote w:type="continuationSeparator" w:id="0">
    <w:p w:rsidR="009A4EFC" w:rsidRDefault="009A4E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EFC" w:rsidRDefault="009A4EFC" w:rsidP="003B7A81">
      <w:pPr>
        <w:spacing w:after="0" w:line="240" w:lineRule="auto"/>
      </w:pPr>
      <w:r>
        <w:separator/>
      </w:r>
    </w:p>
  </w:footnote>
  <w:footnote w:type="continuationSeparator" w:id="0">
    <w:p w:rsidR="009A4EFC" w:rsidRDefault="009A4E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1237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DBEED8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A24AF"/>
    <w:multiLevelType w:val="hybridMultilevel"/>
    <w:tmpl w:val="F2B6FB4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6"/>
  </w:num>
  <w:num w:numId="15">
    <w:abstractNumId w:val="18"/>
  </w:num>
  <w:num w:numId="16">
    <w:abstractNumId w:val="2"/>
  </w:num>
  <w:num w:numId="17">
    <w:abstractNumId w:val="9"/>
  </w:num>
  <w:num w:numId="18">
    <w:abstractNumId w:val="8"/>
  </w:num>
  <w:num w:numId="19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0888"/>
    <w:rsid w:val="001D206C"/>
    <w:rsid w:val="001D2783"/>
    <w:rsid w:val="001E1592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6A2E"/>
    <w:rsid w:val="00395D16"/>
    <w:rsid w:val="00396659"/>
    <w:rsid w:val="003A43AB"/>
    <w:rsid w:val="003A619A"/>
    <w:rsid w:val="003B7A81"/>
    <w:rsid w:val="003C4B94"/>
    <w:rsid w:val="003E04A5"/>
    <w:rsid w:val="003E2C1C"/>
    <w:rsid w:val="003E5417"/>
    <w:rsid w:val="003F5B01"/>
    <w:rsid w:val="00401F5D"/>
    <w:rsid w:val="00404AE7"/>
    <w:rsid w:val="004161E8"/>
    <w:rsid w:val="0042231D"/>
    <w:rsid w:val="0044318B"/>
    <w:rsid w:val="00457CF2"/>
    <w:rsid w:val="004661CD"/>
    <w:rsid w:val="00471591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12370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280"/>
    <w:rsid w:val="00577608"/>
    <w:rsid w:val="0058504A"/>
    <w:rsid w:val="00585805"/>
    <w:rsid w:val="00587F95"/>
    <w:rsid w:val="0059423D"/>
    <w:rsid w:val="005A2B8E"/>
    <w:rsid w:val="005C0179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B612A"/>
    <w:rsid w:val="006D1DF5"/>
    <w:rsid w:val="006E2C92"/>
    <w:rsid w:val="006E5D99"/>
    <w:rsid w:val="006E6747"/>
    <w:rsid w:val="006F0DA4"/>
    <w:rsid w:val="006F140C"/>
    <w:rsid w:val="006F6483"/>
    <w:rsid w:val="00712D9A"/>
    <w:rsid w:val="0071560A"/>
    <w:rsid w:val="00717BF5"/>
    <w:rsid w:val="00721040"/>
    <w:rsid w:val="007502AC"/>
    <w:rsid w:val="00750DC0"/>
    <w:rsid w:val="00756B06"/>
    <w:rsid w:val="00757903"/>
    <w:rsid w:val="00765E4A"/>
    <w:rsid w:val="00775378"/>
    <w:rsid w:val="007766EE"/>
    <w:rsid w:val="00783584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556E"/>
    <w:rsid w:val="00847E41"/>
    <w:rsid w:val="008577C0"/>
    <w:rsid w:val="00874FE2"/>
    <w:rsid w:val="00875501"/>
    <w:rsid w:val="00877280"/>
    <w:rsid w:val="0088073A"/>
    <w:rsid w:val="00882463"/>
    <w:rsid w:val="008B18F0"/>
    <w:rsid w:val="008C2F1F"/>
    <w:rsid w:val="008D79A2"/>
    <w:rsid w:val="008E4B65"/>
    <w:rsid w:val="008F249B"/>
    <w:rsid w:val="008F7217"/>
    <w:rsid w:val="009161C4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A4EFC"/>
    <w:rsid w:val="009A732F"/>
    <w:rsid w:val="009A7768"/>
    <w:rsid w:val="009B6831"/>
    <w:rsid w:val="009D43DE"/>
    <w:rsid w:val="009D5A89"/>
    <w:rsid w:val="009F0BC2"/>
    <w:rsid w:val="009F3087"/>
    <w:rsid w:val="00A00BD4"/>
    <w:rsid w:val="00A044DB"/>
    <w:rsid w:val="00A068D7"/>
    <w:rsid w:val="00A17F8E"/>
    <w:rsid w:val="00A2339B"/>
    <w:rsid w:val="00A524EE"/>
    <w:rsid w:val="00A537B6"/>
    <w:rsid w:val="00A76F0C"/>
    <w:rsid w:val="00A843C6"/>
    <w:rsid w:val="00AA4355"/>
    <w:rsid w:val="00AA48A4"/>
    <w:rsid w:val="00AD2C1A"/>
    <w:rsid w:val="00AE00D3"/>
    <w:rsid w:val="00AE1F1E"/>
    <w:rsid w:val="00AF09BA"/>
    <w:rsid w:val="00AF4BFF"/>
    <w:rsid w:val="00AF55C8"/>
    <w:rsid w:val="00B00C29"/>
    <w:rsid w:val="00B01ED0"/>
    <w:rsid w:val="00B05931"/>
    <w:rsid w:val="00B07406"/>
    <w:rsid w:val="00B14886"/>
    <w:rsid w:val="00B14EB0"/>
    <w:rsid w:val="00B17003"/>
    <w:rsid w:val="00B22331"/>
    <w:rsid w:val="00B310A4"/>
    <w:rsid w:val="00B45961"/>
    <w:rsid w:val="00B634B4"/>
    <w:rsid w:val="00B646FB"/>
    <w:rsid w:val="00B7300E"/>
    <w:rsid w:val="00B85515"/>
    <w:rsid w:val="00BA51E1"/>
    <w:rsid w:val="00BB3568"/>
    <w:rsid w:val="00BB3D0B"/>
    <w:rsid w:val="00BD6497"/>
    <w:rsid w:val="00BE52D9"/>
    <w:rsid w:val="00BE792D"/>
    <w:rsid w:val="00BF26DC"/>
    <w:rsid w:val="00BF6F43"/>
    <w:rsid w:val="00BF7391"/>
    <w:rsid w:val="00C010B5"/>
    <w:rsid w:val="00C12941"/>
    <w:rsid w:val="00C158E5"/>
    <w:rsid w:val="00C20C8F"/>
    <w:rsid w:val="00C23B14"/>
    <w:rsid w:val="00C403DE"/>
    <w:rsid w:val="00C46033"/>
    <w:rsid w:val="00C66AD9"/>
    <w:rsid w:val="00C66F08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F0A41"/>
    <w:rsid w:val="00D00C06"/>
    <w:rsid w:val="00D1572F"/>
    <w:rsid w:val="00D2241F"/>
    <w:rsid w:val="00D270CA"/>
    <w:rsid w:val="00D31F61"/>
    <w:rsid w:val="00D338F6"/>
    <w:rsid w:val="00D340F7"/>
    <w:rsid w:val="00D34A2A"/>
    <w:rsid w:val="00D6462A"/>
    <w:rsid w:val="00D73632"/>
    <w:rsid w:val="00D75100"/>
    <w:rsid w:val="00D7769A"/>
    <w:rsid w:val="00D9072D"/>
    <w:rsid w:val="00DA370B"/>
    <w:rsid w:val="00DC1854"/>
    <w:rsid w:val="00DD1315"/>
    <w:rsid w:val="00DE6E00"/>
    <w:rsid w:val="00DF2B50"/>
    <w:rsid w:val="00DF5482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2DE3"/>
    <w:rsid w:val="00F03193"/>
    <w:rsid w:val="00F03E4E"/>
    <w:rsid w:val="00F03E6B"/>
    <w:rsid w:val="00F046D2"/>
    <w:rsid w:val="00F05CF7"/>
    <w:rsid w:val="00F17EC4"/>
    <w:rsid w:val="00F25D3D"/>
    <w:rsid w:val="00F3280F"/>
    <w:rsid w:val="00F479C8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956C1-5550-4BF1-9825-65B2D20B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661CD"/>
    <w:pPr>
      <w:widowControl w:val="0"/>
      <w:autoSpaceDE w:val="0"/>
      <w:autoSpaceDN w:val="0"/>
      <w:adjustRightInd w:val="0"/>
      <w:spacing w:after="0" w:line="275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46973-A4E7-456C-AB6D-A14CFD00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12</cp:revision>
  <cp:lastPrinted>2018-08-30T11:10:00Z</cp:lastPrinted>
  <dcterms:created xsi:type="dcterms:W3CDTF">2018-10-09T15:32:00Z</dcterms:created>
  <dcterms:modified xsi:type="dcterms:W3CDTF">2022-02-02T11:55:00Z</dcterms:modified>
</cp:coreProperties>
</file>